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B87" w:rsidRDefault="00BB2B87" w:rsidP="00A3053C">
      <w:pPr>
        <w:shd w:val="clear" w:color="auto" w:fill="FFFFFF"/>
        <w:spacing w:after="0" w:line="240" w:lineRule="auto"/>
        <w:ind w:right="172" w:firstLine="4678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ОДОБРЯВАМ:</w:t>
      </w:r>
    </w:p>
    <w:p w:rsidR="00BB2B87" w:rsidRDefault="00BB2B87" w:rsidP="00A3053C">
      <w:pPr>
        <w:shd w:val="clear" w:color="auto" w:fill="FFFFFF"/>
        <w:spacing w:after="0" w:line="240" w:lineRule="auto"/>
        <w:ind w:left="708" w:right="172" w:firstLine="5245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ИВАЙЛО КАМАДЖИЕВ</w:t>
      </w:r>
    </w:p>
    <w:p w:rsidR="00BB2B87" w:rsidRPr="00F7319A" w:rsidRDefault="00BB2B87" w:rsidP="00A3053C">
      <w:pPr>
        <w:shd w:val="clear" w:color="auto" w:fill="FFFFFF"/>
        <w:spacing w:after="0" w:line="240" w:lineRule="auto"/>
        <w:ind w:right="172" w:firstLine="4678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F7319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КМЕТ  НА  ОБЩИНА  НОВИ ПАЗАР</w:t>
      </w:r>
    </w:p>
    <w:p w:rsidR="00BB2B87" w:rsidRDefault="00BB2B87" w:rsidP="00A3053C">
      <w:pPr>
        <w:shd w:val="clear" w:color="auto" w:fill="FFFFFF"/>
        <w:spacing w:after="0" w:line="240" w:lineRule="auto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BB2B87" w:rsidRDefault="00BB2B87" w:rsidP="00A3053C">
      <w:pPr>
        <w:shd w:val="clear" w:color="auto" w:fill="FFFFFF"/>
        <w:spacing w:after="0" w:line="240" w:lineRule="auto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BB2B87" w:rsidRDefault="00BB2B87" w:rsidP="00A3053C">
      <w:pPr>
        <w:shd w:val="clear" w:color="auto" w:fill="FFFFFF"/>
        <w:spacing w:after="0" w:line="240" w:lineRule="auto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BB2B87" w:rsidRDefault="00BB2B87" w:rsidP="00A3053C">
      <w:pPr>
        <w:shd w:val="clear" w:color="auto" w:fill="FFFFFF"/>
        <w:spacing w:after="0" w:line="240" w:lineRule="auto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BB2B87" w:rsidRDefault="00BB2B87" w:rsidP="00A3053C">
      <w:pPr>
        <w:shd w:val="clear" w:color="auto" w:fill="FFFFFF"/>
        <w:spacing w:after="0" w:line="240" w:lineRule="auto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C040A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ТЕХНИЧЕСКО ЗАДАНИЕ</w:t>
      </w:r>
    </w:p>
    <w:p w:rsidR="00BB2B87" w:rsidRDefault="00BB2B87" w:rsidP="00A305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BB2B87" w:rsidRDefault="00BB2B87" w:rsidP="00A305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BB2B87" w:rsidRDefault="00BB2B87" w:rsidP="00A3053C">
      <w:pPr>
        <w:shd w:val="clear" w:color="auto" w:fill="FFFFFF"/>
        <w:spacing w:after="120" w:line="240" w:lineRule="auto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2F07D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  <w:t>ОБЕКТ: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„ОСНОВЕН РЕМОНТ И ЕНЕРГОЕФЕКТИВНА РЕХАБИЛИТАЦИЯ НА ЧИТАЛИЩА НА ТЕРИТОРИЯТА НА ОБЩИНА НОВИ ПАЗАР”</w:t>
      </w:r>
    </w:p>
    <w:p w:rsidR="00BB2B87" w:rsidRDefault="00BB2B87" w:rsidP="00A3053C">
      <w:pPr>
        <w:shd w:val="clear" w:color="auto" w:fill="FFFFFF"/>
        <w:spacing w:after="120" w:line="240" w:lineRule="auto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  <w:t xml:space="preserve">ФАЗА: </w:t>
      </w:r>
      <w:r w:rsidRPr="002F07D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Технически проект</w:t>
      </w:r>
    </w:p>
    <w:p w:rsidR="00BB2B87" w:rsidRDefault="00BB2B87" w:rsidP="00A3053C">
      <w:pPr>
        <w:shd w:val="clear" w:color="auto" w:fill="FFFFFF"/>
        <w:spacing w:after="0" w:line="240" w:lineRule="auto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  <w:t>ВЪЗЛОЖИТЕЛ: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Община Нови пазар</w:t>
      </w:r>
    </w:p>
    <w:p w:rsidR="00BB2B87" w:rsidRDefault="00BB2B87" w:rsidP="00A3053C">
      <w:pPr>
        <w:shd w:val="clear" w:color="auto" w:fill="FFFFFF"/>
        <w:spacing w:after="0" w:line="240" w:lineRule="auto"/>
        <w:ind w:left="1985" w:hanging="1134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:rsidR="00BB2B87" w:rsidRPr="007F43E5" w:rsidRDefault="00BB2B87" w:rsidP="00A3053C">
      <w:pPr>
        <w:shd w:val="clear" w:color="auto" w:fill="FFFFFF"/>
        <w:spacing w:after="0" w:line="240" w:lineRule="auto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7F43E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1.О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писание на обекта</w:t>
      </w:r>
    </w:p>
    <w:p w:rsidR="00BB2B87" w:rsidRDefault="00BB2B87" w:rsidP="00A3053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Целта на настоящото задание е да се изготви технически проект за 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„Основен ремонт и </w:t>
      </w:r>
      <w:proofErr w:type="spellStart"/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енергоефективна</w:t>
      </w:r>
      <w:proofErr w:type="spellEnd"/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рехабилитация на читалища на територията на община 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Нови пазар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, с който да има възможност да се кандидатства за финансиране през новия програмен период по Програмата за развитие на селските райони.</w:t>
      </w:r>
    </w:p>
    <w:p w:rsidR="00BB2B87" w:rsidRDefault="00BB2B87" w:rsidP="00A3053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Проектът включва </w:t>
      </w:r>
      <w:r w:rsidR="0086575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пет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подобекта:</w:t>
      </w:r>
    </w:p>
    <w:p w:rsidR="00207E8C" w:rsidRPr="007C233D" w:rsidRDefault="00207E8C" w:rsidP="00A3053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</w:pP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Подобект „Основен ремонт и </w:t>
      </w:r>
      <w:proofErr w:type="spellStart"/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енергоефективна</w:t>
      </w:r>
      <w:proofErr w:type="spellEnd"/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рехабилитация на 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НЧ”Просвета-1919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” в с.</w:t>
      </w:r>
      <w:proofErr w:type="spellStart"/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Памукчи</w:t>
      </w:r>
      <w:proofErr w:type="spellEnd"/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, община 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Нови пазар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”</w:t>
      </w:r>
    </w:p>
    <w:p w:rsidR="00207E8C" w:rsidRDefault="00207E8C" w:rsidP="00A3053C">
      <w:pPr>
        <w:pStyle w:val="a3"/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</w:pP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Подобект „Основен ремонт и </w:t>
      </w:r>
      <w:proofErr w:type="spellStart"/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енергоефективна</w:t>
      </w:r>
      <w:proofErr w:type="spellEnd"/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рехабилитация на 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НЧ”Пробуда-1921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” в с.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Правенци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, община 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Нови пазар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”</w:t>
      </w:r>
    </w:p>
    <w:p w:rsidR="00207E8C" w:rsidRPr="007C233D" w:rsidRDefault="00207E8C" w:rsidP="00A3053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</w:pP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Подобект „Основен ремонт и </w:t>
      </w:r>
      <w:proofErr w:type="spellStart"/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енергоефективна</w:t>
      </w:r>
      <w:proofErr w:type="spellEnd"/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рехабилитация на 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НЧ”Отец Паисий-1928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” в с.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Избул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, община 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Нови пазар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”</w:t>
      </w:r>
    </w:p>
    <w:p w:rsidR="00207E8C" w:rsidRPr="00C875F1" w:rsidRDefault="00207E8C" w:rsidP="00A3053C">
      <w:pPr>
        <w:pStyle w:val="a3"/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</w:pP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Подобект „Основен ремонт и </w:t>
      </w:r>
      <w:proofErr w:type="spellStart"/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енергоефективна</w:t>
      </w:r>
      <w:proofErr w:type="spellEnd"/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рехабилитация на 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НЧ”Васил Левски-1895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” в с.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Енево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, община 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Нови пазар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”</w:t>
      </w:r>
    </w:p>
    <w:p w:rsidR="00207E8C" w:rsidRPr="00C875F1" w:rsidRDefault="00207E8C" w:rsidP="00A3053C">
      <w:pPr>
        <w:pStyle w:val="a3"/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</w:pP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Подобект „Основен ремонт и </w:t>
      </w:r>
      <w:proofErr w:type="spellStart"/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енергоефективна</w:t>
      </w:r>
      <w:proofErr w:type="spellEnd"/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рехабилитация на 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НЧ”Просвета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” в с.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Стан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, община 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Нови пазар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”</w:t>
      </w:r>
    </w:p>
    <w:p w:rsidR="00BB2B87" w:rsidRPr="00207E8C" w:rsidRDefault="0060055E" w:rsidP="00A3053C">
      <w:pPr>
        <w:spacing w:after="120" w:line="240" w:lineRule="auto"/>
        <w:ind w:firstLine="851"/>
        <w:jc w:val="both"/>
        <w:rPr>
          <w:rFonts w:ascii="Times New Roman" w:hAnsi="Times New Roman" w:cs="Times New Roman"/>
          <w:highlight w:val="yellow"/>
        </w:rPr>
      </w:pP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НЧ”Просвета-1919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” </w:t>
      </w:r>
      <w:r w:rsidRPr="0060055E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в с.</w:t>
      </w:r>
      <w:proofErr w:type="spellStart"/>
      <w:r w:rsidRPr="0060055E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Памукчи</w:t>
      </w:r>
      <w:proofErr w:type="spellEnd"/>
      <w:r w:rsidRPr="0060055E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, община Нови пазар представлява масивна двуетажна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сграда със застроена площ 355 кв.м. и разгъната застроена площ 710 кв.м. Читалищната сграда е разположена в УПИ (урегулиран поземлен имот) ХVІІІ </w:t>
      </w:r>
      <w:r w:rsidR="00E06F51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кв.16 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по подробния устройствен план на се</w:t>
      </w:r>
      <w:r w:rsidR="00E06F51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ото</w:t>
      </w:r>
      <w:r w:rsidR="00E06F51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. </w:t>
      </w:r>
      <w:r w:rsidR="00E06F51">
        <w:rPr>
          <w:rFonts w:ascii="Times New Roman" w:hAnsi="Times New Roman" w:cs="Times New Roman"/>
          <w:sz w:val="24"/>
          <w:szCs w:val="24"/>
        </w:rPr>
        <w:t xml:space="preserve">За читалището има Акт за общинска собственост № 262 от 30.11.1998 г. </w:t>
      </w:r>
      <w:r w:rsidR="00E06F51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</w:t>
      </w:r>
    </w:p>
    <w:p w:rsidR="00BB2B87" w:rsidRDefault="00E06F51" w:rsidP="00A3053C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319F8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НЧ”Пробуда-1921” в с.Правенци</w:t>
      </w:r>
      <w:r w:rsidRPr="00F319F8">
        <w:rPr>
          <w:rFonts w:ascii="Times New Roman" w:hAnsi="Times New Roman" w:cs="Times New Roman"/>
          <w:sz w:val="24"/>
          <w:szCs w:val="24"/>
        </w:rPr>
        <w:t xml:space="preserve"> </w:t>
      </w:r>
      <w:r w:rsidR="00BB2B87" w:rsidRPr="00F319F8">
        <w:rPr>
          <w:rFonts w:ascii="Times New Roman" w:hAnsi="Times New Roman" w:cs="Times New Roman"/>
          <w:sz w:val="24"/>
          <w:szCs w:val="24"/>
        </w:rPr>
        <w:t>се намира в УПИ ІV в квартал 2</w:t>
      </w:r>
      <w:r w:rsidRPr="00F319F8">
        <w:rPr>
          <w:rFonts w:ascii="Times New Roman" w:hAnsi="Times New Roman" w:cs="Times New Roman"/>
          <w:sz w:val="24"/>
          <w:szCs w:val="24"/>
        </w:rPr>
        <w:t>8</w:t>
      </w:r>
      <w:r w:rsidR="00BB2B87" w:rsidRPr="00F319F8">
        <w:rPr>
          <w:rFonts w:ascii="Times New Roman" w:hAnsi="Times New Roman" w:cs="Times New Roman"/>
          <w:sz w:val="24"/>
          <w:szCs w:val="24"/>
        </w:rPr>
        <w:t xml:space="preserve"> по</w:t>
      </w:r>
      <w:r w:rsidR="00BB2B87">
        <w:rPr>
          <w:rFonts w:ascii="Times New Roman" w:hAnsi="Times New Roman" w:cs="Times New Roman"/>
          <w:sz w:val="24"/>
          <w:szCs w:val="24"/>
        </w:rPr>
        <w:t xml:space="preserve"> подробния устройствен план на селото</w:t>
      </w:r>
      <w:r>
        <w:rPr>
          <w:rFonts w:ascii="Times New Roman" w:hAnsi="Times New Roman" w:cs="Times New Roman"/>
          <w:sz w:val="24"/>
          <w:szCs w:val="24"/>
        </w:rPr>
        <w:t xml:space="preserve">, отреден за „Читалище” </w:t>
      </w:r>
      <w:r w:rsidR="00BB2B87">
        <w:rPr>
          <w:rFonts w:ascii="Times New Roman" w:hAnsi="Times New Roman" w:cs="Times New Roman"/>
          <w:sz w:val="24"/>
          <w:szCs w:val="24"/>
        </w:rPr>
        <w:t xml:space="preserve"> и представлява масивна едноетажна сграда със застроена площ от </w:t>
      </w:r>
      <w:r>
        <w:rPr>
          <w:rFonts w:ascii="Times New Roman" w:hAnsi="Times New Roman" w:cs="Times New Roman"/>
          <w:sz w:val="24"/>
          <w:szCs w:val="24"/>
        </w:rPr>
        <w:t>102,85</w:t>
      </w:r>
      <w:r w:rsidR="00BB2B87">
        <w:rPr>
          <w:rFonts w:ascii="Times New Roman" w:hAnsi="Times New Roman" w:cs="Times New Roman"/>
          <w:sz w:val="24"/>
          <w:szCs w:val="24"/>
        </w:rPr>
        <w:t xml:space="preserve"> кв.м. За читалището има Акт за общинска собственост № </w:t>
      </w:r>
      <w:r>
        <w:rPr>
          <w:rFonts w:ascii="Times New Roman" w:hAnsi="Times New Roman" w:cs="Times New Roman"/>
          <w:sz w:val="24"/>
          <w:szCs w:val="24"/>
        </w:rPr>
        <w:t>489</w:t>
      </w:r>
      <w:r w:rsidR="00BB2B87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21.04.2003</w:t>
      </w:r>
      <w:r w:rsidR="00BB2B87">
        <w:rPr>
          <w:rFonts w:ascii="Times New Roman" w:hAnsi="Times New Roman" w:cs="Times New Roman"/>
          <w:sz w:val="24"/>
          <w:szCs w:val="24"/>
        </w:rPr>
        <w:t xml:space="preserve"> г.  </w:t>
      </w:r>
    </w:p>
    <w:p w:rsidR="00F319F8" w:rsidRPr="00453502" w:rsidRDefault="00F319F8" w:rsidP="00A3053C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F319F8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НЧ”Отец Паисий-1928” в с.Избул</w:t>
      </w:r>
      <w:r w:rsidRPr="00F319F8">
        <w:rPr>
          <w:rFonts w:ascii="Times New Roman" w:hAnsi="Times New Roman" w:cs="Times New Roman"/>
          <w:sz w:val="24"/>
          <w:szCs w:val="24"/>
        </w:rPr>
        <w:t xml:space="preserve"> се нам</w:t>
      </w:r>
      <w:r>
        <w:rPr>
          <w:rFonts w:ascii="Times New Roman" w:hAnsi="Times New Roman" w:cs="Times New Roman"/>
          <w:sz w:val="24"/>
          <w:szCs w:val="24"/>
        </w:rPr>
        <w:t xml:space="preserve">ира в УПИ </w:t>
      </w:r>
      <w:r w:rsidRPr="00F319F8">
        <w:rPr>
          <w:rFonts w:ascii="Times New Roman" w:hAnsi="Times New Roman" w:cs="Times New Roman"/>
          <w:sz w:val="24"/>
          <w:szCs w:val="24"/>
        </w:rPr>
        <w:t xml:space="preserve">V в квартал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319F8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подробния устройствен план на селото  и представлява масивна двуетажна сграда със сутерен, застроена площ от 461 кв.м. 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и разгъната застроена площ 1072 кв.м. със следните помещения: в сутерена – зала за сватби, младежки кафе-клуб; І-ви етаж – кафе аперитив, зрителна зала и допълнителни помещения; ІІ-ри етаж </w:t>
      </w:r>
      <w:r w:rsidR="00453502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</w:t>
      </w:r>
      <w:r w:rsidR="00453502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библиотека, читалня, кино кабина. </w:t>
      </w:r>
      <w:r>
        <w:rPr>
          <w:rFonts w:ascii="Times New Roman" w:hAnsi="Times New Roman" w:cs="Times New Roman"/>
          <w:sz w:val="24"/>
          <w:szCs w:val="24"/>
        </w:rPr>
        <w:t xml:space="preserve">За читалището има Акт за общинска собственост № 489 от 21.04.2003 г.  </w:t>
      </w:r>
    </w:p>
    <w:p w:rsidR="00453502" w:rsidRDefault="00453502" w:rsidP="00A3053C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319F8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НЧ”</w:t>
      </w:r>
      <w:r w:rsidRPr="00453502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НЧ”Васил Левски-1895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”</w:t>
      </w:r>
      <w:r w:rsidRPr="00453502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в с.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Енево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</w:t>
      </w:r>
      <w:r w:rsidRPr="00F319F8">
        <w:rPr>
          <w:rFonts w:ascii="Times New Roman" w:hAnsi="Times New Roman" w:cs="Times New Roman"/>
          <w:sz w:val="24"/>
          <w:szCs w:val="24"/>
        </w:rPr>
        <w:t>се намира в ПИ</w:t>
      </w:r>
      <w:r>
        <w:rPr>
          <w:rFonts w:ascii="Times New Roman" w:hAnsi="Times New Roman" w:cs="Times New Roman"/>
          <w:sz w:val="24"/>
          <w:szCs w:val="24"/>
        </w:rPr>
        <w:t xml:space="preserve"> (поземлен имот) №27471.50.131 по кадастралната карта на селото с предназначение „За обект комплекс за култура и изкуство” и представлява масивна двуетажна сграда със застроена площ от 302 кв.м. и разгъната застроена площ 604 кв.м. За читалището има Акт за общинска собственост № 1343 от 26.08.2009 г.  </w:t>
      </w:r>
    </w:p>
    <w:p w:rsidR="00453502" w:rsidRPr="00453502" w:rsidRDefault="00453502" w:rsidP="00A3053C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НЧ”Просвета</w:t>
      </w:r>
      <w:r w:rsidRPr="007C233D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” в с.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Стан</w:t>
      </w:r>
      <w:r w:rsidRPr="00F319F8">
        <w:rPr>
          <w:rFonts w:ascii="Times New Roman" w:hAnsi="Times New Roman" w:cs="Times New Roman"/>
          <w:sz w:val="24"/>
          <w:szCs w:val="24"/>
        </w:rPr>
        <w:t xml:space="preserve"> се нам</w:t>
      </w:r>
      <w:r>
        <w:rPr>
          <w:rFonts w:ascii="Times New Roman" w:hAnsi="Times New Roman" w:cs="Times New Roman"/>
          <w:sz w:val="24"/>
          <w:szCs w:val="24"/>
        </w:rPr>
        <w:t xml:space="preserve">ира в УПИ </w:t>
      </w:r>
      <w:r w:rsidRPr="00F319F8">
        <w:rPr>
          <w:rFonts w:ascii="Times New Roman" w:hAnsi="Times New Roman" w:cs="Times New Roman"/>
          <w:sz w:val="24"/>
          <w:szCs w:val="24"/>
        </w:rPr>
        <w:t xml:space="preserve">V в квартал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F319F8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подробния устройствен план на селото отреден за „Читалище, дневен детски дом”  и представлява масивна двуетажна сграда със застроена площ от </w:t>
      </w:r>
      <w:r w:rsidR="00D8158E">
        <w:rPr>
          <w:rFonts w:ascii="Times New Roman" w:hAnsi="Times New Roman" w:cs="Times New Roman"/>
          <w:sz w:val="24"/>
          <w:szCs w:val="24"/>
        </w:rPr>
        <w:t>424</w:t>
      </w:r>
      <w:r>
        <w:rPr>
          <w:rFonts w:ascii="Times New Roman" w:hAnsi="Times New Roman" w:cs="Times New Roman"/>
          <w:sz w:val="24"/>
          <w:szCs w:val="24"/>
        </w:rPr>
        <w:t xml:space="preserve"> кв.м. 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и разгъната застроена площ </w:t>
      </w:r>
      <w:r w:rsidR="00D8158E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702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кв.м. със следните помещения: зрителна зала </w:t>
      </w:r>
      <w:r w:rsidR="00D8158E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със сцена, две гримьорни, библиотека</w:t>
      </w:r>
      <w:r w:rsidR="009C4FCD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, камерна зала, репетиционна </w:t>
      </w:r>
      <w:r w:rsidR="009C4FCD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lastRenderedPageBreak/>
        <w:t>зала, музей, коридори и кабина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За читалището има Акт за общинска собственост № </w:t>
      </w:r>
      <w:r w:rsidR="009C4FCD">
        <w:rPr>
          <w:rFonts w:ascii="Times New Roman" w:hAnsi="Times New Roman" w:cs="Times New Roman"/>
          <w:sz w:val="24"/>
          <w:szCs w:val="24"/>
        </w:rPr>
        <w:t>1396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9C4FCD">
        <w:rPr>
          <w:rFonts w:ascii="Times New Roman" w:hAnsi="Times New Roman" w:cs="Times New Roman"/>
          <w:sz w:val="24"/>
          <w:szCs w:val="24"/>
        </w:rPr>
        <w:t>19.05.</w:t>
      </w:r>
      <w:r>
        <w:rPr>
          <w:rFonts w:ascii="Times New Roman" w:hAnsi="Times New Roman" w:cs="Times New Roman"/>
          <w:sz w:val="24"/>
          <w:szCs w:val="24"/>
        </w:rPr>
        <w:t>20</w:t>
      </w:r>
      <w:r w:rsidR="009C4FC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0 г.  </w:t>
      </w:r>
    </w:p>
    <w:p w:rsidR="00BB2B87" w:rsidRDefault="00BB2B87" w:rsidP="00A3053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Проектите обхващат строително ремонтни и монтажни дейности и топлотехнически мероприятия за подобряване на енергийната ефективност на сградите с цел достигане на нормалните изисквания, заложени в извършените енергийни обследвания. </w:t>
      </w:r>
    </w:p>
    <w:p w:rsidR="009C4FCD" w:rsidRPr="00473C25" w:rsidRDefault="009C4FCD" w:rsidP="00A3053C">
      <w:pPr>
        <w:shd w:val="clear" w:color="auto" w:fill="FFFFFF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:rsidR="00BB2B87" w:rsidRPr="00AD5AF1" w:rsidRDefault="00BB2B87" w:rsidP="00A3053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5AF1">
        <w:rPr>
          <w:rFonts w:ascii="Times New Roman" w:hAnsi="Times New Roman" w:cs="Times New Roman"/>
          <w:b/>
          <w:sz w:val="24"/>
          <w:szCs w:val="24"/>
        </w:rPr>
        <w:t>2.Основни изисквания към проектите</w:t>
      </w:r>
    </w:p>
    <w:p w:rsidR="00BB2B87" w:rsidRPr="00AD5AF1" w:rsidRDefault="00BB2B87" w:rsidP="00A3053C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AD5AF1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Проектите следва да бъдат изготвени от екип от правоспособни проектанти  съгласно ЗУТ, Наредба №4 от 2001 г. за обхвата и съдържанието на инвестиционните проекти и друга свързана подзаконова нормативна уредба. Същите да бъдат придружени с подробни количествени сметки по отделните части, както и с опис на видовете и количества СМР. В обяснителните записки подробно да се опишат необходимите изходни данни, дейности, технико-икономически показатели, спецификации на предвидените за влагане строителни продукти (материали, изделия, комплекти, системи) с техните изисквания към тях в съответствие с действащи норми и стандарти и технология на изпълнение, количествени и стойностни сметки.</w:t>
      </w:r>
    </w:p>
    <w:p w:rsidR="00BB2B87" w:rsidRDefault="00BB2B87" w:rsidP="00A3053C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D5AF1">
        <w:rPr>
          <w:rFonts w:ascii="Times New Roman" w:hAnsi="Times New Roman" w:cs="Times New Roman"/>
          <w:sz w:val="24"/>
          <w:szCs w:val="24"/>
        </w:rPr>
        <w:t>Обемът и съдържанието на проекта и приложените към него чертежи и детайли</w:t>
      </w:r>
      <w:r>
        <w:rPr>
          <w:rFonts w:ascii="Times New Roman" w:hAnsi="Times New Roman" w:cs="Times New Roman"/>
          <w:sz w:val="24"/>
          <w:szCs w:val="24"/>
        </w:rPr>
        <w:t xml:space="preserve"> следва да бъдат достатъчни за изпълнение на предвидените в проекта СМР по обекти, както и да са съобразени с Наредба №4//21.05.2001 г. за обхвата и съдържанието на инвестиционните проекти.</w:t>
      </w:r>
    </w:p>
    <w:p w:rsidR="00BB2B87" w:rsidRDefault="00BB2B87" w:rsidP="00A305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Проект за </w:t>
      </w:r>
      <w:r w:rsidRPr="007C233D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 xml:space="preserve">„Основен ремонт и </w:t>
      </w:r>
      <w:proofErr w:type="spellStart"/>
      <w:r w:rsidRPr="007C233D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енергоефективна</w:t>
      </w:r>
      <w:proofErr w:type="spellEnd"/>
      <w:r w:rsidRPr="007C233D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 xml:space="preserve"> рехабилитация на читалища на територията на община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Нови пазар</w:t>
      </w:r>
      <w:r w:rsidRPr="007C233D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да се изготви след обстойно запознаване с наличната документация за сградите (технически паспорти, енергийно обследване, конструктивно обследване). При липса на проектна документация да се направи подробно архитектурно заснемане. </w:t>
      </w:r>
    </w:p>
    <w:p w:rsidR="00BB2B87" w:rsidRDefault="00BB2B87" w:rsidP="00A305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С проекта за ремонт и рехабилитация да се предвидят необходимите строително-монтажни работи, които да удовлетворяват изискванията на чл.169 от ЗУТ по отношение съществените изисквания за безопасна експлоатация, хигиена, опазване здравето и живота на хората, икономия на енергия и </w:t>
      </w:r>
      <w:proofErr w:type="spellStart"/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топлосъхранение</w:t>
      </w:r>
      <w:proofErr w:type="spellEnd"/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.</w:t>
      </w:r>
    </w:p>
    <w:p w:rsidR="00BB2B87" w:rsidRDefault="00BB2B87" w:rsidP="00A3053C">
      <w:pPr>
        <w:pStyle w:val="a3"/>
        <w:spacing w:after="120" w:line="240" w:lineRule="auto"/>
        <w:ind w:left="0"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В проектната документация да се опишат подробно текущото състояние на основните елементи на сградите (стени, подове, покриви, покривна конструкция, вътрешна и външна дограма) и да се отбележат мерките, предприети за основен ремонт и рехабилитация. Мерките за ремонт и рехабилитация да бъдат подробно отразени и в графичната част на проекта. </w:t>
      </w:r>
    </w:p>
    <w:p w:rsidR="00BB2B87" w:rsidRPr="002359A4" w:rsidRDefault="00BB2B87" w:rsidP="00A3053C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F5BAD">
        <w:rPr>
          <w:rFonts w:ascii="Times New Roman" w:hAnsi="Times New Roman" w:cs="Times New Roman"/>
          <w:sz w:val="24"/>
          <w:szCs w:val="24"/>
        </w:rPr>
        <w:t>Ако по време на проектирането възникнат въпроси, неизяснени с настоящето Техническо задание, задължително се уведомява Възложителя и се изисква неговото писмено съгласуване.</w:t>
      </w:r>
    </w:p>
    <w:p w:rsidR="00BB2B87" w:rsidRDefault="00BB2B87" w:rsidP="00A305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B2B87" w:rsidRPr="00F810E8" w:rsidRDefault="00BB2B87" w:rsidP="00A3053C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891AC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3.Специфични изисквания към отделните проектни части</w:t>
      </w:r>
    </w:p>
    <w:p w:rsidR="00BB2B87" w:rsidRPr="006B3860" w:rsidRDefault="00BB2B87" w:rsidP="00A305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</w:pPr>
      <w:r w:rsidRPr="006B3860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3.1.Част „Архитектура”</w:t>
      </w:r>
    </w:p>
    <w:p w:rsidR="00BB2B87" w:rsidRPr="00CC2CCB" w:rsidRDefault="00BB2B87" w:rsidP="00A3053C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Изготвяне на техническите проекти се предшества от осигуряване на скица и виза за проектиране. Да се проучат всички съществуващи строителни документации на сградите и при необходимост да се извърши  архитектурно заснимане.</w:t>
      </w:r>
    </w:p>
    <w:p w:rsidR="00865755" w:rsidRDefault="00865755" w:rsidP="00A3053C">
      <w:pPr>
        <w:pStyle w:val="a3"/>
        <w:spacing w:after="12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3E4">
        <w:rPr>
          <w:rFonts w:ascii="Times New Roman" w:eastAsia="Times New Roman" w:hAnsi="Times New Roman" w:cs="Times New Roman"/>
          <w:sz w:val="24"/>
          <w:szCs w:val="24"/>
        </w:rPr>
        <w:t>В технически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7F33E4">
        <w:rPr>
          <w:rFonts w:ascii="Times New Roman" w:eastAsia="Times New Roman" w:hAnsi="Times New Roman" w:cs="Times New Roman"/>
          <w:sz w:val="24"/>
          <w:szCs w:val="24"/>
        </w:rPr>
        <w:t xml:space="preserve"> проект на </w:t>
      </w:r>
      <w:r>
        <w:rPr>
          <w:rFonts w:ascii="Times New Roman" w:eastAsia="Times New Roman" w:hAnsi="Times New Roman" w:cs="Times New Roman"/>
          <w:sz w:val="24"/>
          <w:szCs w:val="24"/>
        </w:rPr>
        <w:t>всяко</w:t>
      </w:r>
      <w:r w:rsidRPr="007F33E4">
        <w:rPr>
          <w:rFonts w:ascii="Times New Roman" w:eastAsia="Times New Roman" w:hAnsi="Times New Roman" w:cs="Times New Roman"/>
          <w:sz w:val="24"/>
          <w:szCs w:val="24"/>
        </w:rPr>
        <w:t xml:space="preserve"> читалищ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F33E4">
        <w:rPr>
          <w:rFonts w:ascii="Times New Roman" w:eastAsia="Times New Roman" w:hAnsi="Times New Roman" w:cs="Times New Roman"/>
          <w:sz w:val="24"/>
          <w:szCs w:val="24"/>
        </w:rPr>
        <w:t xml:space="preserve"> да се предвиди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65755" w:rsidRDefault="00865755" w:rsidP="00A3053C">
      <w:pPr>
        <w:pStyle w:val="a3"/>
        <w:numPr>
          <w:ilvl w:val="0"/>
          <w:numId w:val="1"/>
        </w:numPr>
        <w:spacing w:after="120" w:line="240" w:lineRule="auto"/>
        <w:ind w:left="1418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реализиране на всички мерки, предписани в енергийното обследване;</w:t>
      </w:r>
    </w:p>
    <w:p w:rsidR="00865755" w:rsidRPr="00034859" w:rsidRDefault="00865755" w:rsidP="00A3053C">
      <w:pPr>
        <w:pStyle w:val="a3"/>
        <w:numPr>
          <w:ilvl w:val="0"/>
          <w:numId w:val="1"/>
        </w:numPr>
        <w:spacing w:after="120" w:line="240" w:lineRule="auto"/>
        <w:ind w:left="1418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ремонт на покрива;</w:t>
      </w:r>
    </w:p>
    <w:p w:rsidR="00865755" w:rsidRPr="00034859" w:rsidRDefault="00865755" w:rsidP="00A3053C">
      <w:pPr>
        <w:pStyle w:val="a3"/>
        <w:numPr>
          <w:ilvl w:val="0"/>
          <w:numId w:val="1"/>
        </w:numPr>
        <w:spacing w:after="120" w:line="240" w:lineRule="auto"/>
        <w:ind w:left="1418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4859">
        <w:rPr>
          <w:rFonts w:ascii="Times New Roman" w:eastAsia="Times New Roman" w:hAnsi="Times New Roman" w:cs="Times New Roman"/>
          <w:sz w:val="24"/>
          <w:szCs w:val="24"/>
        </w:rPr>
        <w:t>вътрешно ремонтни работи в помещенията – изкърпване и боядисване на стени и тавани.</w:t>
      </w:r>
    </w:p>
    <w:p w:rsidR="00BB2B87" w:rsidRPr="008632EB" w:rsidRDefault="00BB2B87" w:rsidP="00A3053C">
      <w:pPr>
        <w:spacing w:after="24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2EB">
        <w:rPr>
          <w:rFonts w:ascii="Times New Roman" w:eastAsia="Times New Roman" w:hAnsi="Times New Roman" w:cs="Times New Roman"/>
          <w:sz w:val="24"/>
          <w:szCs w:val="24"/>
        </w:rPr>
        <w:t>Част Архитектурна на проекта да се специфицират всички строителни материали и изделия, както и естетическото им оформление, начин на обработка, полагане и/или монтаж.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Да се запази характерния стил на сградата и </w:t>
      </w:r>
      <w:r w:rsidRPr="008632EB">
        <w:rPr>
          <w:rFonts w:ascii="Times New Roman" w:eastAsia="Times New Roman" w:hAnsi="Times New Roman" w:cs="Times New Roman"/>
          <w:sz w:val="24"/>
          <w:szCs w:val="24"/>
        </w:rPr>
        <w:t>архитектурни</w:t>
      </w:r>
      <w:r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8632EB">
        <w:rPr>
          <w:rFonts w:ascii="Times New Roman" w:eastAsia="Times New Roman" w:hAnsi="Times New Roman" w:cs="Times New Roman"/>
          <w:sz w:val="24"/>
          <w:szCs w:val="24"/>
        </w:rPr>
        <w:t xml:space="preserve"> детай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ли за следните характерни места - </w:t>
      </w:r>
      <w:r w:rsidRPr="008632EB">
        <w:rPr>
          <w:rFonts w:ascii="Times New Roman" w:eastAsia="Times New Roman" w:hAnsi="Times New Roman" w:cs="Times New Roman"/>
          <w:sz w:val="24"/>
          <w:szCs w:val="24"/>
        </w:rPr>
        <w:t>оформяне на отвори във фасадите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632EB">
        <w:rPr>
          <w:rFonts w:ascii="Times New Roman" w:eastAsia="Times New Roman" w:hAnsi="Times New Roman" w:cs="Times New Roman"/>
          <w:sz w:val="24"/>
          <w:szCs w:val="24"/>
        </w:rPr>
        <w:t xml:space="preserve"> перваз, </w:t>
      </w:r>
      <w:proofErr w:type="spellStart"/>
      <w:r w:rsidRPr="008632EB">
        <w:rPr>
          <w:rFonts w:ascii="Times New Roman" w:eastAsia="Times New Roman" w:hAnsi="Times New Roman" w:cs="Times New Roman"/>
          <w:sz w:val="24"/>
          <w:szCs w:val="24"/>
        </w:rPr>
        <w:t>щурц</w:t>
      </w:r>
      <w:proofErr w:type="spellEnd"/>
      <w:r w:rsidRPr="008632EB">
        <w:rPr>
          <w:rFonts w:ascii="Times New Roman" w:eastAsia="Times New Roman" w:hAnsi="Times New Roman" w:cs="Times New Roman"/>
          <w:sz w:val="24"/>
          <w:szCs w:val="24"/>
        </w:rPr>
        <w:t>, хоризонталн</w:t>
      </w:r>
      <w:r>
        <w:rPr>
          <w:rFonts w:ascii="Times New Roman" w:eastAsia="Times New Roman" w:hAnsi="Times New Roman" w:cs="Times New Roman"/>
          <w:sz w:val="24"/>
          <w:szCs w:val="24"/>
        </w:rPr>
        <w:t>и и вертикални</w:t>
      </w:r>
      <w:r w:rsidRPr="008632EB">
        <w:rPr>
          <w:rFonts w:ascii="Times New Roman" w:eastAsia="Times New Roman" w:hAnsi="Times New Roman" w:cs="Times New Roman"/>
          <w:sz w:val="24"/>
          <w:szCs w:val="24"/>
        </w:rPr>
        <w:t xml:space="preserve"> връзк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и, </w:t>
      </w:r>
      <w:r w:rsidRPr="008632EB">
        <w:rPr>
          <w:rFonts w:ascii="Times New Roman" w:eastAsia="Times New Roman" w:hAnsi="Times New Roman" w:cs="Times New Roman"/>
          <w:sz w:val="24"/>
          <w:szCs w:val="24"/>
        </w:rPr>
        <w:t>оформяне на цокъла и корниза на сградата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B2B87" w:rsidRPr="006B3860" w:rsidRDefault="00BB2B87" w:rsidP="00A305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</w:pPr>
      <w:r w:rsidRPr="006B3860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lastRenderedPageBreak/>
        <w:t>3.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2</w:t>
      </w:r>
      <w:r w:rsidRPr="006B3860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.Част „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Конструктивна</w:t>
      </w:r>
      <w:r w:rsidRPr="006B3860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”</w:t>
      </w:r>
    </w:p>
    <w:p w:rsidR="00BB2B87" w:rsidRDefault="00BB2B87" w:rsidP="00A3053C">
      <w:pPr>
        <w:spacing w:after="24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2EB">
        <w:rPr>
          <w:rFonts w:ascii="Times New Roman" w:eastAsia="Times New Roman" w:hAnsi="Times New Roman" w:cs="Times New Roman"/>
          <w:sz w:val="24"/>
          <w:szCs w:val="24"/>
        </w:rPr>
        <w:t xml:space="preserve">Да се изготви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конструктивно </w:t>
      </w:r>
      <w:r w:rsidRPr="008632EB">
        <w:rPr>
          <w:rFonts w:ascii="Times New Roman" w:eastAsia="Times New Roman" w:hAnsi="Times New Roman" w:cs="Times New Roman"/>
          <w:sz w:val="24"/>
          <w:szCs w:val="24"/>
        </w:rPr>
        <w:t xml:space="preserve">становище от инженер конструктор, относно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общото състояние  на сградите по отношение на тяхната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носимоспособност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устойчивост, сеизмична осигуреност и </w:t>
      </w:r>
      <w:r w:rsidRPr="008632EB">
        <w:rPr>
          <w:rFonts w:ascii="Times New Roman" w:eastAsia="Times New Roman" w:hAnsi="Times New Roman" w:cs="Times New Roman"/>
          <w:sz w:val="24"/>
          <w:szCs w:val="24"/>
        </w:rPr>
        <w:t xml:space="preserve">влиянието върху носещата конструкция на проектираните </w:t>
      </w:r>
      <w:proofErr w:type="spellStart"/>
      <w:r w:rsidRPr="008632EB">
        <w:rPr>
          <w:rFonts w:ascii="Times New Roman" w:eastAsia="Times New Roman" w:hAnsi="Times New Roman" w:cs="Times New Roman"/>
          <w:sz w:val="24"/>
          <w:szCs w:val="24"/>
        </w:rPr>
        <w:t>енергоспестяващи</w:t>
      </w:r>
      <w:proofErr w:type="spellEnd"/>
      <w:r w:rsidRPr="008632EB">
        <w:rPr>
          <w:rFonts w:ascii="Times New Roman" w:eastAsia="Times New Roman" w:hAnsi="Times New Roman" w:cs="Times New Roman"/>
          <w:sz w:val="24"/>
          <w:szCs w:val="24"/>
        </w:rPr>
        <w:t xml:space="preserve"> мерки.</w:t>
      </w:r>
    </w:p>
    <w:p w:rsidR="00BB2B87" w:rsidRDefault="00BB2B87" w:rsidP="00A305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E4934">
        <w:rPr>
          <w:rFonts w:ascii="Times New Roman" w:eastAsia="Times New Roman" w:hAnsi="Times New Roman" w:cs="Times New Roman"/>
          <w:b/>
          <w:i/>
          <w:sz w:val="24"/>
          <w:szCs w:val="24"/>
        </w:rPr>
        <w:t>3.3.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Част „Електро”</w:t>
      </w:r>
    </w:p>
    <w:p w:rsidR="00BB2B87" w:rsidRDefault="00BB2B87" w:rsidP="00A3053C">
      <w:pPr>
        <w:spacing w:after="24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 се инспектират съществуващите ел.инсталация в двете сгради и да се предвиди ремонт и подмяна на инсталацията в проблемните участъци. </w:t>
      </w:r>
    </w:p>
    <w:p w:rsidR="00BB2B87" w:rsidRPr="0040028E" w:rsidRDefault="00BB2B87" w:rsidP="00A3053C">
      <w:pPr>
        <w:shd w:val="clear" w:color="auto" w:fill="FFFFFF"/>
        <w:tabs>
          <w:tab w:val="left" w:pos="670"/>
        </w:tabs>
        <w:spacing w:after="0" w:line="240" w:lineRule="auto"/>
        <w:ind w:left="84" w:firstLine="767"/>
        <w:jc w:val="both"/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</w:pPr>
      <w:r w:rsidRPr="0040028E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AD5AF1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40028E">
        <w:rPr>
          <w:rFonts w:ascii="Times New Roman" w:eastAsia="Times New Roman" w:hAnsi="Times New Roman" w:cs="Times New Roman"/>
          <w:b/>
          <w:i/>
          <w:spacing w:val="-3"/>
          <w:sz w:val="24"/>
          <w:szCs w:val="24"/>
        </w:rPr>
        <w:t>.</w:t>
      </w:r>
      <w:r w:rsidRPr="0040028E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План за безопасност и здраве</w:t>
      </w:r>
    </w:p>
    <w:p w:rsidR="00BB2B87" w:rsidRDefault="00BB2B87" w:rsidP="00A3053C">
      <w:pPr>
        <w:pStyle w:val="a3"/>
        <w:spacing w:after="36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всеки подобект да се изготви план за безопасност и здраве съгласно Наредба №2/22.03.2004 г. за минимални изисквания за здравословни и безопасни условия на труд при извършване на строителни и монтажни работи с необходимите графични материали в подходящ мащаб и обяснителна записка.</w:t>
      </w:r>
    </w:p>
    <w:p w:rsidR="00BB2B87" w:rsidRPr="00B627B8" w:rsidRDefault="00BB2B87" w:rsidP="00A3053C">
      <w:pPr>
        <w:spacing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627B8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="00AD5AF1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B627B8">
        <w:rPr>
          <w:rFonts w:ascii="Times New Roman" w:hAnsi="Times New Roman" w:cs="Times New Roman"/>
          <w:b/>
          <w:i/>
          <w:sz w:val="24"/>
          <w:szCs w:val="24"/>
        </w:rPr>
        <w:t>.Част План за управление на строителните отпадъци</w:t>
      </w:r>
      <w:r w:rsidRPr="00B627B8">
        <w:rPr>
          <w:rFonts w:ascii="Times New Roman" w:hAnsi="Times New Roman" w:cs="Times New Roman"/>
          <w:sz w:val="24"/>
          <w:szCs w:val="24"/>
        </w:rPr>
        <w:t xml:space="preserve"> с обхват и съдържание съгласно </w:t>
      </w:r>
      <w:r w:rsidRPr="00B627B8">
        <w:rPr>
          <w:rStyle w:val="newdocreference"/>
          <w:rFonts w:ascii="Times New Roman" w:hAnsi="Times New Roman" w:cs="Times New Roman"/>
          <w:sz w:val="24"/>
          <w:szCs w:val="24"/>
        </w:rPr>
        <w:t>чл. 4</w:t>
      </w:r>
      <w:r w:rsidRPr="00B627B8">
        <w:rPr>
          <w:rFonts w:ascii="Times New Roman" w:hAnsi="Times New Roman" w:cs="Times New Roman"/>
          <w:sz w:val="24"/>
          <w:szCs w:val="24"/>
        </w:rPr>
        <w:t xml:space="preserve"> и</w:t>
      </w:r>
      <w:r w:rsidRPr="00B627B8">
        <w:rPr>
          <w:rStyle w:val="newdocreference"/>
          <w:rFonts w:ascii="Times New Roman" w:hAnsi="Times New Roman" w:cs="Times New Roman"/>
          <w:sz w:val="24"/>
          <w:szCs w:val="24"/>
        </w:rPr>
        <w:t xml:space="preserve"> 5</w:t>
      </w:r>
      <w:r w:rsidRPr="00B627B8">
        <w:rPr>
          <w:rFonts w:ascii="Times New Roman" w:hAnsi="Times New Roman" w:cs="Times New Roman"/>
          <w:sz w:val="24"/>
          <w:szCs w:val="24"/>
        </w:rPr>
        <w:t xml:space="preserve"> от Наредбата за управление на строителните отпадъци и за влагане на рециклирани строителни материали, приета с ПМС № 277 от 2012 г. (ДВ, бр. 89 от 2012 г.);</w:t>
      </w:r>
    </w:p>
    <w:p w:rsidR="00BB2B87" w:rsidRPr="0040028E" w:rsidRDefault="00BB2B87" w:rsidP="00A3053C">
      <w:pPr>
        <w:shd w:val="clear" w:color="auto" w:fill="FFFFFF"/>
        <w:tabs>
          <w:tab w:val="left" w:pos="722"/>
        </w:tabs>
        <w:spacing w:after="0" w:line="240" w:lineRule="auto"/>
        <w:ind w:left="136" w:firstLine="715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0028E"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3.</w:t>
      </w:r>
      <w:r w:rsidR="00AD5AF1"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6</w:t>
      </w:r>
      <w:r w:rsidRPr="0040028E"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 xml:space="preserve">Част </w:t>
      </w:r>
      <w:r w:rsidRPr="0040028E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жарна безопасност</w:t>
      </w:r>
    </w:p>
    <w:p w:rsidR="00BB2B87" w:rsidRPr="001C696D" w:rsidRDefault="00BB2B87" w:rsidP="00A3053C">
      <w:pPr>
        <w:pStyle w:val="a3"/>
        <w:spacing w:after="24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част ПБ да се опишат пасивните мерки за пожара безопасност на строеж, в т.ч. изискванията към класове на реакция на огън на продуктите за покрития на повърхностите и инсталациите, в зависимост от вида на сградите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продназначението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помещенията.</w:t>
      </w:r>
    </w:p>
    <w:p w:rsidR="00BB2B87" w:rsidRPr="0040028E" w:rsidRDefault="00BB2B87" w:rsidP="00A3053C">
      <w:pPr>
        <w:shd w:val="clear" w:color="auto" w:fill="FFFFFF"/>
        <w:tabs>
          <w:tab w:val="left" w:pos="722"/>
        </w:tabs>
        <w:spacing w:after="0" w:line="240" w:lineRule="auto"/>
        <w:ind w:left="136" w:firstLine="715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0028E"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3.</w:t>
      </w:r>
      <w:r w:rsidR="00AD5AF1"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7</w:t>
      </w:r>
      <w:r w:rsidRPr="0040028E"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.</w:t>
      </w:r>
      <w:r w:rsidRPr="0040028E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Проектно сметна документация</w:t>
      </w:r>
    </w:p>
    <w:p w:rsidR="00BB2B87" w:rsidRDefault="00BB2B87" w:rsidP="00A305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всички части от проекта да бъдат изготвени детайлни количествени сметки, включващи всички строително-монтажни работи необходими за изпълнението на обектите. Количествено-стойностни сметки да се изготвят за всеки един подобект поотделно, както и обобщена КСС. </w:t>
      </w:r>
    </w:p>
    <w:p w:rsidR="00BB2B87" w:rsidRPr="002359A4" w:rsidRDefault="00BB2B87" w:rsidP="00A305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B2B87" w:rsidRDefault="00BB2B87" w:rsidP="00A3053C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Проектите да се предадат в три оригинални екземпляра в отделни папки за всеки един подобект и един на С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2B87" w:rsidRDefault="00BB2B87" w:rsidP="00A305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Проектите на хартиен носител да бъдат подписани от правоспособни проектанти по съответните специалности и съгласувани.</w:t>
      </w:r>
    </w:p>
    <w:p w:rsidR="00BB2B87" w:rsidRDefault="00BB2B87" w:rsidP="00A305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B2B87" w:rsidRDefault="00BB2B87" w:rsidP="00A305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B2B87" w:rsidRPr="00CC2CCB" w:rsidRDefault="00BB2B87" w:rsidP="00A3053C">
      <w:pPr>
        <w:pStyle w:val="a4"/>
        <w:spacing w:after="0"/>
        <w:ind w:left="0"/>
        <w:jc w:val="both"/>
        <w:rPr>
          <w:b/>
        </w:rPr>
      </w:pPr>
      <w:r w:rsidRPr="00F810E8">
        <w:rPr>
          <w:b/>
        </w:rPr>
        <w:t>Изготвил: ……………...</w:t>
      </w:r>
    </w:p>
    <w:p w:rsidR="00BB2B87" w:rsidRPr="001C696D" w:rsidRDefault="00BB2B87" w:rsidP="00A3053C">
      <w:pPr>
        <w:spacing w:after="0" w:line="240" w:lineRule="auto"/>
        <w:ind w:right="-648"/>
        <w:jc w:val="both"/>
        <w:rPr>
          <w:rFonts w:ascii="Times New Roman" w:hAnsi="Times New Roman" w:cs="Times New Roman"/>
          <w:color w:val="FF6600"/>
        </w:rPr>
      </w:pPr>
    </w:p>
    <w:p w:rsidR="00BB2B87" w:rsidRPr="00F810E8" w:rsidRDefault="00BB2B87" w:rsidP="00A3053C">
      <w:pPr>
        <w:spacing w:after="0" w:line="240" w:lineRule="auto"/>
        <w:ind w:right="-648"/>
        <w:jc w:val="both"/>
        <w:rPr>
          <w:rFonts w:ascii="Times New Roman" w:hAnsi="Times New Roman" w:cs="Times New Roman"/>
          <w:b/>
        </w:rPr>
      </w:pPr>
      <w:r w:rsidRPr="00F810E8">
        <w:rPr>
          <w:rFonts w:ascii="Times New Roman" w:hAnsi="Times New Roman" w:cs="Times New Roman"/>
          <w:b/>
        </w:rPr>
        <w:t>Съгласувал………………………</w:t>
      </w:r>
    </w:p>
    <w:p w:rsidR="002D5F42" w:rsidRDefault="002D5F42" w:rsidP="00A3053C">
      <w:pPr>
        <w:spacing w:line="240" w:lineRule="auto"/>
      </w:pPr>
    </w:p>
    <w:sectPr w:rsidR="002D5F42" w:rsidSect="00A3053C">
      <w:pgSz w:w="11906" w:h="16838"/>
      <w:pgMar w:top="567" w:right="991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681CDD"/>
    <w:multiLevelType w:val="hybridMultilevel"/>
    <w:tmpl w:val="B2ACF78E"/>
    <w:lvl w:ilvl="0" w:tplc="B81C8BC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F860849"/>
    <w:multiLevelType w:val="hybridMultilevel"/>
    <w:tmpl w:val="8FE2679A"/>
    <w:lvl w:ilvl="0" w:tplc="0D78084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B2B87"/>
    <w:rsid w:val="001C4B60"/>
    <w:rsid w:val="00207E8C"/>
    <w:rsid w:val="002D5F42"/>
    <w:rsid w:val="00453502"/>
    <w:rsid w:val="0060055E"/>
    <w:rsid w:val="006E73DB"/>
    <w:rsid w:val="00727750"/>
    <w:rsid w:val="00865755"/>
    <w:rsid w:val="009C4FCD"/>
    <w:rsid w:val="00A3053C"/>
    <w:rsid w:val="00AD5AF1"/>
    <w:rsid w:val="00BB2B87"/>
    <w:rsid w:val="00D8158E"/>
    <w:rsid w:val="00E06F51"/>
    <w:rsid w:val="00EA54CC"/>
    <w:rsid w:val="00F319F8"/>
    <w:rsid w:val="00F44F41"/>
    <w:rsid w:val="00F85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B87"/>
    <w:pPr>
      <w:ind w:left="720"/>
      <w:contextualSpacing/>
    </w:pPr>
  </w:style>
  <w:style w:type="paragraph" w:styleId="a4">
    <w:name w:val="Body Text Indent"/>
    <w:basedOn w:val="a"/>
    <w:link w:val="a5"/>
    <w:rsid w:val="00BB2B8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ен текст с отстъп Знак"/>
    <w:basedOn w:val="a0"/>
    <w:link w:val="a4"/>
    <w:rsid w:val="00BB2B87"/>
    <w:rPr>
      <w:rFonts w:ascii="Times New Roman" w:eastAsia="Times New Roman" w:hAnsi="Times New Roman" w:cs="Times New Roman"/>
      <w:sz w:val="24"/>
      <w:szCs w:val="24"/>
    </w:rPr>
  </w:style>
  <w:style w:type="character" w:customStyle="1" w:styleId="newdocreference">
    <w:name w:val="newdocreference"/>
    <w:basedOn w:val="a0"/>
    <w:rsid w:val="00BB2B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8161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7</cp:revision>
  <dcterms:created xsi:type="dcterms:W3CDTF">2016-02-24T13:19:00Z</dcterms:created>
  <dcterms:modified xsi:type="dcterms:W3CDTF">2016-04-06T06:25:00Z</dcterms:modified>
</cp:coreProperties>
</file>